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26" w:rsidRPr="00067526" w:rsidRDefault="00067526" w:rsidP="00067526">
      <w:pPr>
        <w:pBdr>
          <w:bottom w:val="single" w:sz="4" w:space="1" w:color="auto"/>
        </w:pBdr>
        <w:autoSpaceDE w:val="0"/>
        <w:autoSpaceDN w:val="0"/>
        <w:adjustRightInd w:val="0"/>
        <w:spacing w:before="240" w:after="0"/>
        <w:jc w:val="center"/>
        <w:rPr>
          <w:rFonts w:ascii="Calibri" w:hAnsi="Calibri"/>
          <w:b/>
        </w:rPr>
      </w:pPr>
      <w:r w:rsidRPr="00067526">
        <w:rPr>
          <w:rFonts w:ascii="Calibri" w:hAnsi="Calibri"/>
          <w:b/>
        </w:rPr>
        <w:t>FORMULAIRE DE SOUMISSIO</w:t>
      </w:r>
      <w:r w:rsidR="00BC6AB1">
        <w:rPr>
          <w:rFonts w:ascii="Calibri" w:hAnsi="Calibri"/>
          <w:b/>
        </w:rPr>
        <w:t>N POUR LES PRESENTATIONS ORALES</w:t>
      </w:r>
    </w:p>
    <w:p w:rsidR="00067526" w:rsidRPr="00067526" w:rsidRDefault="00067526" w:rsidP="00067526">
      <w:pPr>
        <w:autoSpaceDE w:val="0"/>
        <w:autoSpaceDN w:val="0"/>
        <w:adjustRightInd w:val="0"/>
        <w:spacing w:before="240" w:after="0"/>
        <w:rPr>
          <w:rFonts w:ascii="Calibri" w:hAnsi="Calibri"/>
        </w:rPr>
      </w:pPr>
    </w:p>
    <w:tbl>
      <w:tblPr>
        <w:tblStyle w:val="Tableausimple1"/>
        <w:tblW w:w="97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3"/>
        <w:gridCol w:w="5273"/>
      </w:tblGrid>
      <w:tr w:rsidR="001F3FAB" w:rsidRPr="00067526" w:rsidTr="00D13218">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776" w:type="dxa"/>
            <w:gridSpan w:val="2"/>
          </w:tcPr>
          <w:p w:rsidR="001F3FAB" w:rsidRPr="00067526" w:rsidRDefault="001F3FAB" w:rsidP="001F3FAB">
            <w:pPr>
              <w:rPr>
                <w:rFonts w:ascii="Calibri" w:hAnsi="Calibri"/>
                <w:b w:val="0"/>
              </w:rPr>
            </w:pPr>
            <w:r w:rsidRPr="00067526">
              <w:rPr>
                <w:rFonts w:ascii="Calibri" w:hAnsi="Calibri"/>
              </w:rPr>
              <w:t xml:space="preserve">Titre </w:t>
            </w:r>
            <w:r w:rsidRPr="00DC0029">
              <w:rPr>
                <w:rFonts w:ascii="Calibri" w:hAnsi="Calibri"/>
              </w:rPr>
              <w:t>de la contribution</w:t>
            </w:r>
            <w:r w:rsidRPr="00067526">
              <w:rPr>
                <w:rFonts w:ascii="Calibri" w:hAnsi="Calibri"/>
              </w:rPr>
              <w:t>:</w:t>
            </w:r>
            <w:r>
              <w:rPr>
                <w:rFonts w:ascii="Calibri" w:hAnsi="Calibri"/>
              </w:rPr>
              <w:t xml:space="preserve"> </w:t>
            </w:r>
          </w:p>
          <w:p w:rsidR="001F3FAB" w:rsidRPr="00067526" w:rsidRDefault="001F3FAB" w:rsidP="001F3FAB">
            <w:pPr>
              <w:rPr>
                <w:rFonts w:ascii="Calibri" w:hAnsi="Calibri"/>
                <w:b w:val="0"/>
              </w:rPr>
            </w:pPr>
          </w:p>
        </w:tc>
      </w:tr>
      <w:tr w:rsidR="001F3FAB" w:rsidRPr="00067526" w:rsidTr="001F3FAB">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4503" w:type="dxa"/>
          </w:tcPr>
          <w:p w:rsidR="001F3FAB" w:rsidRPr="00FC2229" w:rsidRDefault="001F3FAB" w:rsidP="001F3FAB">
            <w:pPr>
              <w:rPr>
                <w:rFonts w:ascii="Calibri" w:hAnsi="Calibri"/>
              </w:rPr>
            </w:pPr>
            <w:r>
              <w:rPr>
                <w:rFonts w:ascii="Calibri" w:hAnsi="Calibri"/>
              </w:rPr>
              <w:t>Origine de la contribution</w:t>
            </w:r>
          </w:p>
        </w:tc>
        <w:tc>
          <w:tcPr>
            <w:tcW w:w="5273" w:type="dxa"/>
          </w:tcPr>
          <w:p w:rsidR="001F3FAB" w:rsidRPr="00067526" w:rsidRDefault="001F3FAB" w:rsidP="001F3FAB">
            <w:pPr>
              <w:cnfStyle w:val="000000100000" w:firstRow="0" w:lastRow="0" w:firstColumn="0" w:lastColumn="0" w:oddVBand="0" w:evenVBand="0" w:oddHBand="1" w:evenHBand="0" w:firstRowFirstColumn="0" w:firstRowLastColumn="0" w:lastRowFirstColumn="0" w:lastRowLastColumn="0"/>
              <w:rPr>
                <w:rFonts w:ascii="Calibri" w:hAnsi="Calibri"/>
                <w:b/>
              </w:rPr>
            </w:pPr>
            <w:r w:rsidRPr="00067526">
              <w:rPr>
                <w:rFonts w:ascii="Calibri" w:hAnsi="Calibri"/>
              </w:rPr>
              <w:t xml:space="preserve">Pays : </w:t>
            </w:r>
          </w:p>
          <w:p w:rsidR="001F3FAB" w:rsidRPr="001F3FAB" w:rsidRDefault="001F3FAB" w:rsidP="001F3FAB">
            <w:pPr>
              <w:cnfStyle w:val="000000100000" w:firstRow="0" w:lastRow="0" w:firstColumn="0" w:lastColumn="0" w:oddVBand="0" w:evenVBand="0" w:oddHBand="1" w:evenHBand="0" w:firstRowFirstColumn="0" w:firstRowLastColumn="0" w:lastRowFirstColumn="0" w:lastRowLastColumn="0"/>
              <w:rPr>
                <w:rFonts w:ascii="Calibri" w:hAnsi="Calibri"/>
                <w:b/>
                <w:color w:val="FF0000"/>
              </w:rPr>
            </w:pPr>
            <w:r w:rsidRPr="00067526">
              <w:rPr>
                <w:rFonts w:ascii="Calibri" w:hAnsi="Calibri"/>
              </w:rPr>
              <w:t xml:space="preserve">Région : </w:t>
            </w:r>
            <w:r>
              <w:rPr>
                <w:rFonts w:ascii="Calibri" w:hAnsi="Calibri"/>
              </w:rPr>
              <w:t xml:space="preserve"> </w:t>
            </w:r>
          </w:p>
          <w:p w:rsidR="001F3FAB" w:rsidRPr="001F3FAB" w:rsidRDefault="001F3FAB" w:rsidP="001F3FAB">
            <w:pPr>
              <w:cnfStyle w:val="000000100000" w:firstRow="0" w:lastRow="0" w:firstColumn="0" w:lastColumn="0" w:oddVBand="0" w:evenVBand="0" w:oddHBand="1" w:evenHBand="0" w:firstRowFirstColumn="0" w:firstRowLastColumn="0" w:lastRowFirstColumn="0" w:lastRowLastColumn="0"/>
              <w:rPr>
                <w:rFonts w:ascii="Calibri" w:hAnsi="Calibri"/>
                <w:b/>
                <w:color w:val="FF0000"/>
              </w:rPr>
            </w:pPr>
            <w:r w:rsidRPr="00067526">
              <w:rPr>
                <w:rFonts w:ascii="Calibri" w:hAnsi="Calibri"/>
              </w:rPr>
              <w:t xml:space="preserve">Localité : </w:t>
            </w:r>
          </w:p>
        </w:tc>
      </w:tr>
      <w:tr w:rsidR="00067526" w:rsidRPr="00067526" w:rsidTr="000F42EE">
        <w:trPr>
          <w:trHeight w:val="1553"/>
        </w:trPr>
        <w:tc>
          <w:tcPr>
            <w:cnfStyle w:val="001000000000" w:firstRow="0" w:lastRow="0" w:firstColumn="1" w:lastColumn="0" w:oddVBand="0" w:evenVBand="0" w:oddHBand="0" w:evenHBand="0" w:firstRowFirstColumn="0" w:firstRowLastColumn="0" w:lastRowFirstColumn="0" w:lastRowLastColumn="0"/>
            <w:tcW w:w="4503" w:type="dxa"/>
          </w:tcPr>
          <w:p w:rsidR="00067526" w:rsidRPr="00DC0029" w:rsidRDefault="00067526" w:rsidP="001F3FAB">
            <w:pPr>
              <w:rPr>
                <w:rFonts w:ascii="Calibri" w:hAnsi="Calibri"/>
                <w:b w:val="0"/>
              </w:rPr>
            </w:pPr>
            <w:r w:rsidRPr="00DC0029">
              <w:rPr>
                <w:rFonts w:ascii="Calibri" w:hAnsi="Calibri"/>
              </w:rPr>
              <w:t xml:space="preserve">Auteur(s) </w:t>
            </w:r>
            <w:r w:rsidR="00DC0029" w:rsidRPr="00DC0029">
              <w:rPr>
                <w:rFonts w:ascii="Calibri" w:hAnsi="Calibri"/>
              </w:rPr>
              <w:t>de</w:t>
            </w:r>
            <w:r w:rsidR="001F3FAB" w:rsidRPr="00DC0029">
              <w:rPr>
                <w:rFonts w:ascii="Calibri" w:hAnsi="Calibri"/>
              </w:rPr>
              <w:t xml:space="preserve"> </w:t>
            </w:r>
            <w:r w:rsidRPr="00DC0029">
              <w:rPr>
                <w:rFonts w:ascii="Calibri" w:hAnsi="Calibri"/>
              </w:rPr>
              <w:t>la contribution</w:t>
            </w:r>
          </w:p>
          <w:p w:rsidR="00067526" w:rsidRPr="00DC0029" w:rsidRDefault="00067526" w:rsidP="003D08AF">
            <w:pPr>
              <w:rPr>
                <w:rFonts w:ascii="Calibri" w:hAnsi="Calibri"/>
              </w:rPr>
            </w:pPr>
          </w:p>
          <w:p w:rsidR="00067526" w:rsidRPr="00DC0029" w:rsidRDefault="00067526" w:rsidP="003D08AF">
            <w:pPr>
              <w:rPr>
                <w:rFonts w:ascii="Calibri" w:hAnsi="Calibri"/>
              </w:rPr>
            </w:pPr>
            <w:r w:rsidRPr="00DC0029">
              <w:rPr>
                <w:rFonts w:ascii="Calibri" w:hAnsi="Calibri"/>
              </w:rPr>
              <w:t>Nom, prénoms, organisation</w:t>
            </w:r>
            <w:r w:rsidR="009D4DC0" w:rsidRPr="00DC0029">
              <w:rPr>
                <w:rFonts w:ascii="Calibri" w:hAnsi="Calibri"/>
              </w:rPr>
              <w:t>,</w:t>
            </w:r>
            <w:r w:rsidRPr="00DC0029">
              <w:rPr>
                <w:rFonts w:ascii="Calibri" w:hAnsi="Calibri"/>
              </w:rPr>
              <w:t xml:space="preserve"> titre ou fonction</w:t>
            </w:r>
            <w:r w:rsidR="001F3FAB" w:rsidRPr="00DC0029">
              <w:rPr>
                <w:rFonts w:ascii="Calibri" w:hAnsi="Calibri"/>
              </w:rPr>
              <w:t xml:space="preserve"> de chacun</w:t>
            </w:r>
          </w:p>
        </w:tc>
        <w:tc>
          <w:tcPr>
            <w:tcW w:w="5273" w:type="dxa"/>
          </w:tcPr>
          <w:p w:rsidR="00067526" w:rsidRPr="00DC0029" w:rsidRDefault="001F3FAB" w:rsidP="003D08AF">
            <w:pPr>
              <w:cnfStyle w:val="000000000000" w:firstRow="0" w:lastRow="0" w:firstColumn="0" w:lastColumn="0" w:oddVBand="0" w:evenVBand="0" w:oddHBand="0" w:evenHBand="0" w:firstRowFirstColumn="0" w:firstRowLastColumn="0" w:lastRowFirstColumn="0" w:lastRowLastColumn="0"/>
              <w:rPr>
                <w:rFonts w:ascii="Calibri" w:hAnsi="Calibri"/>
                <w:b/>
              </w:rPr>
            </w:pPr>
            <w:r w:rsidRPr="00DC0029">
              <w:rPr>
                <w:rFonts w:ascii="Calibri" w:hAnsi="Calibri"/>
                <w:b/>
              </w:rPr>
              <w:t>Contact p</w:t>
            </w:r>
            <w:r w:rsidR="00067526" w:rsidRPr="00DC0029">
              <w:rPr>
                <w:rFonts w:ascii="Calibri" w:hAnsi="Calibri"/>
                <w:b/>
              </w:rPr>
              <w:t xml:space="preserve">rincipal </w:t>
            </w:r>
          </w:p>
          <w:p w:rsidR="00067526" w:rsidRPr="00DC0029" w:rsidRDefault="00067526" w:rsidP="003D08AF">
            <w:pPr>
              <w:cnfStyle w:val="000000000000" w:firstRow="0" w:lastRow="0" w:firstColumn="0" w:lastColumn="0" w:oddVBand="0" w:evenVBand="0" w:oddHBand="0" w:evenHBand="0" w:firstRowFirstColumn="0" w:firstRowLastColumn="0" w:lastRowFirstColumn="0" w:lastRowLastColumn="0"/>
              <w:rPr>
                <w:rFonts w:ascii="Calibri" w:hAnsi="Calibri"/>
              </w:rPr>
            </w:pPr>
            <w:r w:rsidRPr="00DC0029">
              <w:rPr>
                <w:rFonts w:ascii="Calibri" w:hAnsi="Calibri"/>
              </w:rPr>
              <w:t xml:space="preserve">Nom : </w:t>
            </w:r>
          </w:p>
          <w:p w:rsidR="00067526" w:rsidRPr="00DC0029" w:rsidRDefault="00067526" w:rsidP="003D08AF">
            <w:pPr>
              <w:cnfStyle w:val="000000000000" w:firstRow="0" w:lastRow="0" w:firstColumn="0" w:lastColumn="0" w:oddVBand="0" w:evenVBand="0" w:oddHBand="0" w:evenHBand="0" w:firstRowFirstColumn="0" w:firstRowLastColumn="0" w:lastRowFirstColumn="0" w:lastRowLastColumn="0"/>
              <w:rPr>
                <w:rFonts w:ascii="Calibri" w:hAnsi="Calibri"/>
              </w:rPr>
            </w:pPr>
            <w:r w:rsidRPr="00DC0029">
              <w:rPr>
                <w:rFonts w:ascii="Calibri" w:hAnsi="Calibri"/>
              </w:rPr>
              <w:t>Prénom :</w:t>
            </w:r>
          </w:p>
          <w:p w:rsidR="00067526" w:rsidRPr="00DC0029" w:rsidRDefault="00067526" w:rsidP="003D08AF">
            <w:pPr>
              <w:cnfStyle w:val="000000000000" w:firstRow="0" w:lastRow="0" w:firstColumn="0" w:lastColumn="0" w:oddVBand="0" w:evenVBand="0" w:oddHBand="0" w:evenHBand="0" w:firstRowFirstColumn="0" w:firstRowLastColumn="0" w:lastRowFirstColumn="0" w:lastRowLastColumn="0"/>
              <w:rPr>
                <w:rFonts w:ascii="Calibri" w:hAnsi="Calibri"/>
              </w:rPr>
            </w:pPr>
            <w:r w:rsidRPr="00DC0029">
              <w:rPr>
                <w:rFonts w:ascii="Calibri" w:hAnsi="Calibri"/>
              </w:rPr>
              <w:t xml:space="preserve">Email : </w:t>
            </w:r>
          </w:p>
          <w:p w:rsidR="00067526" w:rsidRPr="00DC0029" w:rsidRDefault="00067526" w:rsidP="003D08AF">
            <w:pPr>
              <w:cnfStyle w:val="000000000000" w:firstRow="0" w:lastRow="0" w:firstColumn="0" w:lastColumn="0" w:oddVBand="0" w:evenVBand="0" w:oddHBand="0" w:evenHBand="0" w:firstRowFirstColumn="0" w:firstRowLastColumn="0" w:lastRowFirstColumn="0" w:lastRowLastColumn="0"/>
              <w:rPr>
                <w:rFonts w:ascii="Calibri" w:hAnsi="Calibri"/>
                <w:lang w:val="fr-CA"/>
              </w:rPr>
            </w:pPr>
            <w:r w:rsidRPr="00DC0029">
              <w:rPr>
                <w:rFonts w:ascii="Calibri" w:hAnsi="Calibri"/>
              </w:rPr>
              <w:t>Tél :</w:t>
            </w:r>
          </w:p>
        </w:tc>
      </w:tr>
      <w:tr w:rsidR="00067526" w:rsidRPr="00067526" w:rsidTr="000F4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rsidR="00067526" w:rsidRPr="00067526" w:rsidRDefault="00067526" w:rsidP="000F42EE">
            <w:pPr>
              <w:spacing w:before="240"/>
              <w:jc w:val="center"/>
              <w:rPr>
                <w:rFonts w:ascii="Calibri" w:hAnsi="Calibri"/>
              </w:rPr>
            </w:pPr>
            <w:r w:rsidRPr="00067526">
              <w:rPr>
                <w:rFonts w:ascii="Calibri" w:hAnsi="Calibri"/>
              </w:rPr>
              <w:t>Axe thématique concerné par la contribution</w:t>
            </w:r>
            <w:r w:rsidRPr="00067526">
              <w:rPr>
                <w:rStyle w:val="Appelnotedebasdep"/>
                <w:rFonts w:ascii="Calibri" w:hAnsi="Calibri"/>
              </w:rPr>
              <w:footnoteReference w:id="1"/>
            </w:r>
          </w:p>
          <w:p w:rsidR="00F17A83" w:rsidRPr="00F17A83" w:rsidRDefault="00F17A83" w:rsidP="00F17A83">
            <w:pPr>
              <w:pStyle w:val="Paragraphedeliste"/>
              <w:numPr>
                <w:ilvl w:val="0"/>
                <w:numId w:val="21"/>
              </w:numPr>
              <w:spacing w:before="240"/>
              <w:rPr>
                <w:rFonts w:ascii="Calibri" w:hAnsi="Calibri"/>
                <w:b w:val="0"/>
              </w:rPr>
            </w:pPr>
            <w:r w:rsidRPr="00F17A83">
              <w:rPr>
                <w:rFonts w:ascii="Calibri" w:hAnsi="Calibri"/>
                <w:b w:val="0"/>
              </w:rPr>
              <w:t>L'ODD 6.2 : les nouveaux paradigmes à l'épreuve de la réalité</w:t>
            </w:r>
          </w:p>
          <w:p w:rsidR="00FC2229" w:rsidRPr="00F17A83" w:rsidRDefault="00FC2229" w:rsidP="00FC2229">
            <w:pPr>
              <w:pStyle w:val="Paragraphedeliste"/>
              <w:numPr>
                <w:ilvl w:val="0"/>
                <w:numId w:val="21"/>
              </w:numPr>
              <w:spacing w:before="240"/>
              <w:rPr>
                <w:rFonts w:ascii="Calibri" w:hAnsi="Calibri"/>
                <w:b w:val="0"/>
              </w:rPr>
            </w:pPr>
            <w:r w:rsidRPr="00F17A83">
              <w:rPr>
                <w:rFonts w:ascii="Calibri" w:hAnsi="Calibri"/>
                <w:b w:val="0"/>
              </w:rPr>
              <w:t>L'approche fondée sur les droits humains : les responsabilités et obligations de la population</w:t>
            </w:r>
          </w:p>
          <w:p w:rsidR="001110F9" w:rsidRPr="00F17A83" w:rsidRDefault="001110F9" w:rsidP="001110F9">
            <w:pPr>
              <w:pStyle w:val="Paragraphedeliste"/>
              <w:numPr>
                <w:ilvl w:val="0"/>
                <w:numId w:val="21"/>
              </w:numPr>
              <w:spacing w:before="240"/>
              <w:rPr>
                <w:rFonts w:ascii="Calibri" w:hAnsi="Calibri"/>
                <w:b w:val="0"/>
              </w:rPr>
            </w:pPr>
            <w:r w:rsidRPr="00F17A83">
              <w:rPr>
                <w:rFonts w:ascii="Calibri" w:hAnsi="Calibri"/>
                <w:b w:val="0"/>
              </w:rPr>
              <w:t>Le service public : les responsabilités et les obligations des autorités publiques</w:t>
            </w:r>
          </w:p>
          <w:p w:rsidR="001110F9" w:rsidRPr="00F17A83" w:rsidRDefault="001110F9" w:rsidP="001110F9">
            <w:pPr>
              <w:pStyle w:val="Paragraphedeliste"/>
              <w:numPr>
                <w:ilvl w:val="0"/>
                <w:numId w:val="21"/>
              </w:numPr>
              <w:spacing w:before="240"/>
              <w:rPr>
                <w:rFonts w:ascii="Calibri" w:hAnsi="Calibri"/>
                <w:b w:val="0"/>
              </w:rPr>
            </w:pPr>
            <w:r w:rsidRPr="00F17A83">
              <w:rPr>
                <w:rFonts w:ascii="Calibri" w:hAnsi="Calibri"/>
                <w:b w:val="0"/>
              </w:rPr>
              <w:t>Le développement des opérateurs privés : les modalités</w:t>
            </w:r>
            <w:r>
              <w:rPr>
                <w:rFonts w:ascii="Calibri" w:hAnsi="Calibri"/>
                <w:b w:val="0"/>
              </w:rPr>
              <w:t xml:space="preserve"> de partenariats</w:t>
            </w:r>
            <w:r w:rsidRPr="00F17A83">
              <w:rPr>
                <w:rFonts w:ascii="Calibri" w:hAnsi="Calibri"/>
                <w:b w:val="0"/>
              </w:rPr>
              <w:t xml:space="preserve"> et les rôles des acteurs impliqués</w:t>
            </w:r>
          </w:p>
          <w:p w:rsidR="00F17A83" w:rsidRPr="00F17A83" w:rsidRDefault="00F17A83" w:rsidP="00F17A83">
            <w:pPr>
              <w:pStyle w:val="Paragraphedeliste"/>
              <w:numPr>
                <w:ilvl w:val="0"/>
                <w:numId w:val="21"/>
              </w:numPr>
              <w:spacing w:before="240"/>
              <w:rPr>
                <w:rFonts w:ascii="Calibri" w:hAnsi="Calibri"/>
                <w:b w:val="0"/>
              </w:rPr>
            </w:pPr>
            <w:r w:rsidRPr="00F17A83">
              <w:rPr>
                <w:rFonts w:ascii="Calibri" w:hAnsi="Calibri"/>
                <w:b w:val="0"/>
              </w:rPr>
              <w:t>L'état des lieux de la durabilité : les conditions et les risques</w:t>
            </w:r>
          </w:p>
          <w:p w:rsidR="00067526" w:rsidRPr="00067526" w:rsidRDefault="00067526" w:rsidP="003D08AF">
            <w:pPr>
              <w:rPr>
                <w:rFonts w:ascii="Calibri" w:hAnsi="Calibri"/>
                <w:b w:val="0"/>
              </w:rPr>
            </w:pPr>
            <w:r w:rsidRPr="00067526">
              <w:rPr>
                <w:rFonts w:ascii="Calibri" w:hAnsi="Calibri"/>
                <w:b w:val="0"/>
                <w:i/>
              </w:rPr>
              <w:t>Vous ne pouvez cocher qu’une seule case</w:t>
            </w:r>
          </w:p>
        </w:tc>
      </w:tr>
    </w:tbl>
    <w:p w:rsidR="00067526" w:rsidRPr="00067526" w:rsidRDefault="00067526" w:rsidP="00067526">
      <w:pPr>
        <w:rPr>
          <w:rFonts w:ascii="Calibri" w:hAnsi="Calibri"/>
          <w:b/>
          <w:lang w:eastAsia="en-GB"/>
        </w:rPr>
      </w:pPr>
    </w:p>
    <w:p w:rsidR="00067526" w:rsidRPr="00067526" w:rsidRDefault="00067526" w:rsidP="00067526">
      <w:pPr>
        <w:autoSpaceDE w:val="0"/>
        <w:autoSpaceDN w:val="0"/>
        <w:adjustRightInd w:val="0"/>
        <w:spacing w:before="240" w:after="0"/>
        <w:rPr>
          <w:rFonts w:ascii="Calibri" w:hAnsi="Calibri"/>
        </w:rPr>
      </w:pPr>
      <w:r w:rsidRPr="00067526">
        <w:rPr>
          <w:rFonts w:ascii="Calibri" w:hAnsi="Calibri"/>
          <w:b/>
          <w:lang w:eastAsia="en-GB"/>
        </w:rPr>
        <w:t>Canevas de rédaction du Résumé (maximum 3 pages A4)</w:t>
      </w:r>
    </w:p>
    <w:p w:rsidR="00067526" w:rsidRPr="00067526" w:rsidRDefault="00067526" w:rsidP="00067526">
      <w:pPr>
        <w:pStyle w:val="Paragraphedeliste"/>
        <w:numPr>
          <w:ilvl w:val="0"/>
          <w:numId w:val="6"/>
        </w:numPr>
        <w:autoSpaceDE w:val="0"/>
        <w:autoSpaceDN w:val="0"/>
        <w:adjustRightInd w:val="0"/>
        <w:spacing w:before="240" w:after="0"/>
        <w:rPr>
          <w:rFonts w:ascii="Calibri" w:hAnsi="Calibri"/>
        </w:rPr>
      </w:pPr>
      <w:r w:rsidRPr="00067526">
        <w:rPr>
          <w:rFonts w:ascii="Calibri" w:hAnsi="Calibri"/>
        </w:rPr>
        <w:t>Contexte institutionnel et territorial de l’expérience : maximum ½ page A4</w:t>
      </w:r>
    </w:p>
    <w:p w:rsidR="00067526" w:rsidRPr="00067526" w:rsidRDefault="00067526" w:rsidP="00067526">
      <w:pPr>
        <w:pStyle w:val="Paragraphedeliste"/>
        <w:numPr>
          <w:ilvl w:val="0"/>
          <w:numId w:val="6"/>
        </w:numPr>
        <w:autoSpaceDE w:val="0"/>
        <w:autoSpaceDN w:val="0"/>
        <w:adjustRightInd w:val="0"/>
        <w:spacing w:before="240" w:after="0"/>
        <w:rPr>
          <w:rFonts w:ascii="Calibri" w:hAnsi="Calibri"/>
        </w:rPr>
      </w:pPr>
      <w:r w:rsidRPr="00067526">
        <w:rPr>
          <w:rFonts w:ascii="Calibri" w:hAnsi="Calibri"/>
        </w:rPr>
        <w:t xml:space="preserve">Pertinence de l’expérience par rapport à l’axe thématique du </w:t>
      </w:r>
      <w:r w:rsidR="00F151AB">
        <w:rPr>
          <w:rFonts w:ascii="Calibri" w:hAnsi="Calibri"/>
        </w:rPr>
        <w:t>colloque</w:t>
      </w:r>
      <w:r w:rsidRPr="00067526">
        <w:rPr>
          <w:rFonts w:ascii="Calibri" w:hAnsi="Calibri"/>
        </w:rPr>
        <w:t xml:space="preserve"> identifié : maximum ½ page A4</w:t>
      </w:r>
    </w:p>
    <w:p w:rsidR="00067526" w:rsidRPr="00067526" w:rsidRDefault="00FC2229" w:rsidP="00067526">
      <w:pPr>
        <w:pStyle w:val="Paragraphedeliste"/>
        <w:numPr>
          <w:ilvl w:val="0"/>
          <w:numId w:val="6"/>
        </w:numPr>
        <w:autoSpaceDE w:val="0"/>
        <w:autoSpaceDN w:val="0"/>
        <w:adjustRightInd w:val="0"/>
        <w:spacing w:before="240" w:after="0"/>
        <w:rPr>
          <w:rFonts w:ascii="Calibri" w:hAnsi="Calibri"/>
        </w:rPr>
      </w:pPr>
      <w:r>
        <w:rPr>
          <w:rFonts w:ascii="Calibri" w:hAnsi="Calibri"/>
        </w:rPr>
        <w:t>Résultats et leçons apprises</w:t>
      </w:r>
      <w:r w:rsidR="00067526" w:rsidRPr="00067526">
        <w:rPr>
          <w:rFonts w:ascii="Calibri" w:hAnsi="Calibri"/>
        </w:rPr>
        <w:t xml:space="preserve"> de l’expérience par rapport </w:t>
      </w:r>
      <w:r>
        <w:rPr>
          <w:rFonts w:ascii="Calibri" w:hAnsi="Calibri"/>
        </w:rPr>
        <w:t>à l’axe thématique</w:t>
      </w:r>
      <w:r w:rsidR="00067526" w:rsidRPr="00067526">
        <w:rPr>
          <w:rFonts w:ascii="Calibri" w:hAnsi="Calibri"/>
        </w:rPr>
        <w:t xml:space="preserve"> du </w:t>
      </w:r>
      <w:r w:rsidR="00F151AB">
        <w:rPr>
          <w:rFonts w:ascii="Calibri" w:hAnsi="Calibri"/>
        </w:rPr>
        <w:t>colloque</w:t>
      </w:r>
      <w:r w:rsidR="00BC6AB1">
        <w:rPr>
          <w:rFonts w:ascii="Calibri" w:hAnsi="Calibri"/>
        </w:rPr>
        <w:t xml:space="preserve"> </w:t>
      </w:r>
      <w:r w:rsidR="00067526" w:rsidRPr="00067526">
        <w:rPr>
          <w:rFonts w:ascii="Calibri" w:hAnsi="Calibri"/>
        </w:rPr>
        <w:t>: maximum 1 page A4</w:t>
      </w:r>
    </w:p>
    <w:p w:rsidR="00067526" w:rsidRPr="00067526" w:rsidRDefault="00FC2229" w:rsidP="00067526">
      <w:pPr>
        <w:pStyle w:val="Paragraphedeliste"/>
        <w:numPr>
          <w:ilvl w:val="0"/>
          <w:numId w:val="6"/>
        </w:numPr>
        <w:autoSpaceDE w:val="0"/>
        <w:autoSpaceDN w:val="0"/>
        <w:adjustRightInd w:val="0"/>
        <w:spacing w:before="240" w:after="0"/>
        <w:rPr>
          <w:rFonts w:ascii="Calibri" w:hAnsi="Calibri"/>
        </w:rPr>
      </w:pPr>
      <w:r>
        <w:rPr>
          <w:rFonts w:ascii="Calibri" w:hAnsi="Calibri"/>
        </w:rPr>
        <w:t xml:space="preserve">Recommandations pratiques inspirées de l’expérience par rapport à </w:t>
      </w:r>
      <w:r w:rsidR="00067526" w:rsidRPr="00067526">
        <w:rPr>
          <w:rFonts w:ascii="Calibri" w:hAnsi="Calibri"/>
        </w:rPr>
        <w:t>l</w:t>
      </w:r>
      <w:r>
        <w:rPr>
          <w:rFonts w:ascii="Calibri" w:hAnsi="Calibri"/>
        </w:rPr>
        <w:t>’axe thématique</w:t>
      </w:r>
      <w:r w:rsidR="00067526" w:rsidRPr="00067526">
        <w:rPr>
          <w:rFonts w:ascii="Calibri" w:hAnsi="Calibri"/>
        </w:rPr>
        <w:t xml:space="preserve"> du </w:t>
      </w:r>
      <w:r w:rsidR="00F151AB">
        <w:rPr>
          <w:rFonts w:ascii="Calibri" w:hAnsi="Calibri"/>
        </w:rPr>
        <w:t>colloque</w:t>
      </w:r>
      <w:r w:rsidR="00067526" w:rsidRPr="00067526">
        <w:rPr>
          <w:rFonts w:ascii="Calibri" w:hAnsi="Calibri"/>
        </w:rPr>
        <w:t> : maximum ½ page A4</w:t>
      </w:r>
    </w:p>
    <w:p w:rsidR="00F17A83" w:rsidRPr="00067526" w:rsidRDefault="00067526" w:rsidP="00067526">
      <w:pPr>
        <w:pStyle w:val="Paragraphedeliste"/>
        <w:numPr>
          <w:ilvl w:val="0"/>
          <w:numId w:val="6"/>
        </w:numPr>
        <w:autoSpaceDE w:val="0"/>
        <w:autoSpaceDN w:val="0"/>
        <w:adjustRightInd w:val="0"/>
        <w:spacing w:before="240" w:after="0"/>
        <w:rPr>
          <w:rFonts w:ascii="Calibri" w:hAnsi="Calibri"/>
        </w:rPr>
      </w:pPr>
      <w:r w:rsidRPr="00067526">
        <w:rPr>
          <w:rFonts w:ascii="Calibri" w:hAnsi="Calibri"/>
        </w:rPr>
        <w:t xml:space="preserve">Recommandations </w:t>
      </w:r>
      <w:r w:rsidR="00D15CF8">
        <w:rPr>
          <w:rFonts w:ascii="Calibri" w:hAnsi="Calibri"/>
        </w:rPr>
        <w:t xml:space="preserve">stratégiques </w:t>
      </w:r>
      <w:r w:rsidR="00FC2229">
        <w:rPr>
          <w:rFonts w:ascii="Calibri" w:hAnsi="Calibri"/>
        </w:rPr>
        <w:t xml:space="preserve">inspirées de l’expérience </w:t>
      </w:r>
      <w:r w:rsidRPr="00067526">
        <w:rPr>
          <w:rFonts w:ascii="Calibri" w:hAnsi="Calibri"/>
        </w:rPr>
        <w:t>pour l’amélioration des</w:t>
      </w:r>
      <w:r w:rsidR="00FC2229">
        <w:rPr>
          <w:rFonts w:ascii="Calibri" w:hAnsi="Calibri"/>
        </w:rPr>
        <w:t xml:space="preserve"> orientations politiques et stratégiques</w:t>
      </w:r>
      <w:r w:rsidRPr="00067526">
        <w:rPr>
          <w:rFonts w:ascii="Calibri" w:hAnsi="Calibri"/>
        </w:rPr>
        <w:t xml:space="preserve"> sectorielles : maximum ½ page A4</w:t>
      </w:r>
    </w:p>
    <w:p w:rsidR="00067526" w:rsidRPr="00F17A83" w:rsidRDefault="00F17A83" w:rsidP="00F17A83">
      <w:pPr>
        <w:autoSpaceDE w:val="0"/>
        <w:autoSpaceDN w:val="0"/>
        <w:adjustRightInd w:val="0"/>
        <w:spacing w:before="240" w:after="0"/>
        <w:rPr>
          <w:rFonts w:ascii="Calibri" w:hAnsi="Calibri"/>
          <w:b/>
          <w:i/>
        </w:rPr>
      </w:pPr>
      <w:r>
        <w:rPr>
          <w:rFonts w:ascii="Calibri" w:hAnsi="Calibri"/>
          <w:b/>
          <w:i/>
        </w:rPr>
        <w:t xml:space="preserve">NB : N’oubliez pas de joindre au résumé, votre présentation PowerPoint et/ou les supports audiovisuels (film) ou posters à utiliser. </w:t>
      </w:r>
      <w:r w:rsidRPr="00F17A83">
        <w:rPr>
          <w:rFonts w:ascii="Calibri" w:hAnsi="Calibri"/>
          <w:b/>
          <w:i/>
        </w:rPr>
        <w:t>Quelle que soit la combinaison de supports envisagée, le temps total de la présentation orale pour chaque contribution ne doit pas excéder 15 min.</w:t>
      </w:r>
    </w:p>
    <w:p w:rsidR="00067526" w:rsidRPr="00067526" w:rsidRDefault="00511D8A" w:rsidP="00511D8A">
      <w:pPr>
        <w:spacing w:after="0" w:line="240" w:lineRule="auto"/>
        <w:rPr>
          <w:rFonts w:ascii="Calibri" w:hAnsi="Calibri"/>
          <w:b/>
        </w:rPr>
      </w:pPr>
      <w:bookmarkStart w:id="0" w:name="_GoBack"/>
      <w:bookmarkEnd w:id="0"/>
      <w:r w:rsidRPr="00067526">
        <w:rPr>
          <w:rFonts w:ascii="Calibri" w:hAnsi="Calibri"/>
          <w:b/>
        </w:rPr>
        <w:t xml:space="preserve"> </w:t>
      </w:r>
    </w:p>
    <w:p w:rsidR="00067526" w:rsidRPr="00067526" w:rsidRDefault="00067526">
      <w:pPr>
        <w:pStyle w:val="Sansinterligne"/>
        <w:rPr>
          <w:rFonts w:ascii="Calibri" w:hAnsi="Calibri"/>
        </w:rPr>
      </w:pPr>
    </w:p>
    <w:sectPr w:rsidR="00067526" w:rsidRPr="00067526" w:rsidSect="008E4BCB">
      <w:footerReference w:type="default" r:id="rId11"/>
      <w:pgSz w:w="11906" w:h="16838" w:code="9"/>
      <w:pgMar w:top="851"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DFA" w:rsidRDefault="00662DFA" w:rsidP="00067526">
      <w:pPr>
        <w:spacing w:after="0" w:line="240" w:lineRule="auto"/>
      </w:pPr>
      <w:r>
        <w:separator/>
      </w:r>
    </w:p>
  </w:endnote>
  <w:endnote w:type="continuationSeparator" w:id="0">
    <w:p w:rsidR="00662DFA" w:rsidRDefault="00662DFA" w:rsidP="0006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986193"/>
      <w:docPartObj>
        <w:docPartGallery w:val="Page Numbers (Bottom of Page)"/>
        <w:docPartUnique/>
      </w:docPartObj>
    </w:sdtPr>
    <w:sdtEndPr>
      <w:rPr>
        <w:rFonts w:ascii="Calibri" w:hAnsi="Calibri"/>
        <w:sz w:val="22"/>
      </w:rPr>
    </w:sdtEndPr>
    <w:sdtContent>
      <w:p w:rsidR="00C42E93" w:rsidRPr="00C42E93" w:rsidRDefault="00C42E93">
        <w:pPr>
          <w:pStyle w:val="Pieddepage"/>
          <w:jc w:val="right"/>
          <w:rPr>
            <w:rFonts w:ascii="Calibri" w:hAnsi="Calibri"/>
            <w:sz w:val="22"/>
          </w:rPr>
        </w:pPr>
        <w:r w:rsidRPr="00C42E93">
          <w:rPr>
            <w:rFonts w:ascii="Calibri" w:hAnsi="Calibri"/>
            <w:sz w:val="22"/>
          </w:rPr>
          <w:fldChar w:fldCharType="begin"/>
        </w:r>
        <w:r w:rsidRPr="00C42E93">
          <w:rPr>
            <w:rFonts w:ascii="Calibri" w:hAnsi="Calibri"/>
            <w:sz w:val="22"/>
          </w:rPr>
          <w:instrText>PAGE   \* MERGEFORMAT</w:instrText>
        </w:r>
        <w:r w:rsidRPr="00C42E93">
          <w:rPr>
            <w:rFonts w:ascii="Calibri" w:hAnsi="Calibri"/>
            <w:sz w:val="22"/>
          </w:rPr>
          <w:fldChar w:fldCharType="separate"/>
        </w:r>
        <w:r w:rsidR="00511D8A">
          <w:rPr>
            <w:rFonts w:ascii="Calibri" w:hAnsi="Calibri"/>
            <w:noProof/>
            <w:sz w:val="22"/>
          </w:rPr>
          <w:t>1</w:t>
        </w:r>
        <w:r w:rsidRPr="00C42E93">
          <w:rPr>
            <w:rFonts w:ascii="Calibri" w:hAnsi="Calibri"/>
            <w:sz w:val="22"/>
          </w:rPr>
          <w:fldChar w:fldCharType="end"/>
        </w:r>
      </w:p>
    </w:sdtContent>
  </w:sdt>
  <w:p w:rsidR="00C42E93" w:rsidRDefault="00C42E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DFA" w:rsidRDefault="00662DFA" w:rsidP="00067526">
      <w:pPr>
        <w:spacing w:after="0" w:line="240" w:lineRule="auto"/>
      </w:pPr>
      <w:r>
        <w:separator/>
      </w:r>
    </w:p>
  </w:footnote>
  <w:footnote w:type="continuationSeparator" w:id="0">
    <w:p w:rsidR="00662DFA" w:rsidRDefault="00662DFA" w:rsidP="00067526">
      <w:pPr>
        <w:spacing w:after="0" w:line="240" w:lineRule="auto"/>
      </w:pPr>
      <w:r>
        <w:continuationSeparator/>
      </w:r>
    </w:p>
  </w:footnote>
  <w:footnote w:id="1">
    <w:p w:rsidR="00067526" w:rsidRDefault="00067526" w:rsidP="00067526">
      <w:pPr>
        <w:pStyle w:val="Notedebasdepage"/>
      </w:pPr>
      <w:r>
        <w:rPr>
          <w:rStyle w:val="Appelnotedebasdep"/>
        </w:rPr>
        <w:footnoteRef/>
      </w:r>
      <w:r>
        <w:t xml:space="preserve"> Chaque contribution ne peut toucher qu’un axe thématique. Si la même expérience couvre plusieurs axes thématiques, prière soumettre des contributions séparées pour chaque axe. Cela facilite l’inscription des contributions dans les différentes sessions.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CAF"/>
    <w:multiLevelType w:val="hybridMultilevel"/>
    <w:tmpl w:val="99DC2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C0FCF"/>
    <w:multiLevelType w:val="hybridMultilevel"/>
    <w:tmpl w:val="75129556"/>
    <w:lvl w:ilvl="0" w:tplc="9216C44C">
      <w:start w:val="5"/>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391D35"/>
    <w:multiLevelType w:val="hybridMultilevel"/>
    <w:tmpl w:val="8078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750F5"/>
    <w:multiLevelType w:val="hybridMultilevel"/>
    <w:tmpl w:val="3298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F7AA7"/>
    <w:multiLevelType w:val="hybridMultilevel"/>
    <w:tmpl w:val="8078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945A0"/>
    <w:multiLevelType w:val="hybridMultilevel"/>
    <w:tmpl w:val="E65CE692"/>
    <w:lvl w:ilvl="0" w:tplc="F2ECC82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12F64"/>
    <w:multiLevelType w:val="hybridMultilevel"/>
    <w:tmpl w:val="99DC2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23CCE"/>
    <w:multiLevelType w:val="hybridMultilevel"/>
    <w:tmpl w:val="BD7A6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773FED"/>
    <w:multiLevelType w:val="hybridMultilevel"/>
    <w:tmpl w:val="2EAA9E44"/>
    <w:lvl w:ilvl="0" w:tplc="EACEA71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F7085"/>
    <w:multiLevelType w:val="multilevel"/>
    <w:tmpl w:val="455085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192DB3"/>
    <w:multiLevelType w:val="hybridMultilevel"/>
    <w:tmpl w:val="99DC2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B0E98"/>
    <w:multiLevelType w:val="hybridMultilevel"/>
    <w:tmpl w:val="8FB220FA"/>
    <w:lvl w:ilvl="0" w:tplc="87B0E4D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704339"/>
    <w:multiLevelType w:val="hybridMultilevel"/>
    <w:tmpl w:val="8078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071F7"/>
    <w:multiLevelType w:val="hybridMultilevel"/>
    <w:tmpl w:val="8078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F619D"/>
    <w:multiLevelType w:val="hybridMultilevel"/>
    <w:tmpl w:val="04766530"/>
    <w:lvl w:ilvl="0" w:tplc="EACEA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96192"/>
    <w:multiLevelType w:val="hybridMultilevel"/>
    <w:tmpl w:val="CBFC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70D4B"/>
    <w:multiLevelType w:val="hybridMultilevel"/>
    <w:tmpl w:val="357E989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672D4E"/>
    <w:multiLevelType w:val="multilevel"/>
    <w:tmpl w:val="455085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9747B16"/>
    <w:multiLevelType w:val="hybridMultilevel"/>
    <w:tmpl w:val="7D800D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80660"/>
    <w:multiLevelType w:val="multilevel"/>
    <w:tmpl w:val="455085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0753A90"/>
    <w:multiLevelType w:val="hybridMultilevel"/>
    <w:tmpl w:val="D640FB6E"/>
    <w:lvl w:ilvl="0" w:tplc="0A7CB6F2">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270CE"/>
    <w:multiLevelType w:val="hybridMultilevel"/>
    <w:tmpl w:val="387AF4B8"/>
    <w:lvl w:ilvl="0" w:tplc="A8B6B79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26E80"/>
    <w:multiLevelType w:val="hybridMultilevel"/>
    <w:tmpl w:val="99DC2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A628F"/>
    <w:multiLevelType w:val="hybridMultilevel"/>
    <w:tmpl w:val="99DC2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33482"/>
    <w:multiLevelType w:val="hybridMultilevel"/>
    <w:tmpl w:val="BD7A6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9"/>
  </w:num>
  <w:num w:numId="3">
    <w:abstractNumId w:val="21"/>
  </w:num>
  <w:num w:numId="4">
    <w:abstractNumId w:val="20"/>
  </w:num>
  <w:num w:numId="5">
    <w:abstractNumId w:val="5"/>
  </w:num>
  <w:num w:numId="6">
    <w:abstractNumId w:val="11"/>
  </w:num>
  <w:num w:numId="7">
    <w:abstractNumId w:val="23"/>
  </w:num>
  <w:num w:numId="8">
    <w:abstractNumId w:val="15"/>
  </w:num>
  <w:num w:numId="9">
    <w:abstractNumId w:val="17"/>
  </w:num>
  <w:num w:numId="10">
    <w:abstractNumId w:val="9"/>
  </w:num>
  <w:num w:numId="11">
    <w:abstractNumId w:val="1"/>
  </w:num>
  <w:num w:numId="12">
    <w:abstractNumId w:val="0"/>
  </w:num>
  <w:num w:numId="13">
    <w:abstractNumId w:val="6"/>
  </w:num>
  <w:num w:numId="14">
    <w:abstractNumId w:val="10"/>
  </w:num>
  <w:num w:numId="15">
    <w:abstractNumId w:val="22"/>
  </w:num>
  <w:num w:numId="16">
    <w:abstractNumId w:val="7"/>
  </w:num>
  <w:num w:numId="17">
    <w:abstractNumId w:val="2"/>
  </w:num>
  <w:num w:numId="18">
    <w:abstractNumId w:val="24"/>
  </w:num>
  <w:num w:numId="19">
    <w:abstractNumId w:val="13"/>
  </w:num>
  <w:num w:numId="20">
    <w:abstractNumId w:val="18"/>
  </w:num>
  <w:num w:numId="21">
    <w:abstractNumId w:val="8"/>
  </w:num>
  <w:num w:numId="22">
    <w:abstractNumId w:val="14"/>
  </w:num>
  <w:num w:numId="23">
    <w:abstractNumId w:val="3"/>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58"/>
    <w:rsid w:val="00013E0A"/>
    <w:rsid w:val="0003444B"/>
    <w:rsid w:val="00050415"/>
    <w:rsid w:val="00067526"/>
    <w:rsid w:val="00070E98"/>
    <w:rsid w:val="00081B8F"/>
    <w:rsid w:val="00084317"/>
    <w:rsid w:val="00090E2B"/>
    <w:rsid w:val="00095D56"/>
    <w:rsid w:val="000D0342"/>
    <w:rsid w:val="000F41B7"/>
    <w:rsid w:val="000F42EE"/>
    <w:rsid w:val="001110F9"/>
    <w:rsid w:val="00131BA9"/>
    <w:rsid w:val="0015279D"/>
    <w:rsid w:val="001649F9"/>
    <w:rsid w:val="00166158"/>
    <w:rsid w:val="00197DEE"/>
    <w:rsid w:val="001A10BA"/>
    <w:rsid w:val="001C5BA2"/>
    <w:rsid w:val="001C6038"/>
    <w:rsid w:val="001E61D3"/>
    <w:rsid w:val="001F3FAB"/>
    <w:rsid w:val="00231CD7"/>
    <w:rsid w:val="002661C5"/>
    <w:rsid w:val="0027287F"/>
    <w:rsid w:val="002C7AE4"/>
    <w:rsid w:val="002D6072"/>
    <w:rsid w:val="00347403"/>
    <w:rsid w:val="00390EBB"/>
    <w:rsid w:val="003E0C9F"/>
    <w:rsid w:val="00450E7B"/>
    <w:rsid w:val="00466894"/>
    <w:rsid w:val="00476E6A"/>
    <w:rsid w:val="0048219D"/>
    <w:rsid w:val="004863E4"/>
    <w:rsid w:val="00490052"/>
    <w:rsid w:val="004B398A"/>
    <w:rsid w:val="004E16C4"/>
    <w:rsid w:val="004E2C2C"/>
    <w:rsid w:val="00502F49"/>
    <w:rsid w:val="00511D8A"/>
    <w:rsid w:val="005604B0"/>
    <w:rsid w:val="005731CB"/>
    <w:rsid w:val="00590E9F"/>
    <w:rsid w:val="00591231"/>
    <w:rsid w:val="005A6A5B"/>
    <w:rsid w:val="005E1777"/>
    <w:rsid w:val="00662DFA"/>
    <w:rsid w:val="006654E2"/>
    <w:rsid w:val="006A4970"/>
    <w:rsid w:val="006B6FD2"/>
    <w:rsid w:val="006E317B"/>
    <w:rsid w:val="0074290C"/>
    <w:rsid w:val="007443BD"/>
    <w:rsid w:val="007707B6"/>
    <w:rsid w:val="007A437C"/>
    <w:rsid w:val="007B01A9"/>
    <w:rsid w:val="007E31CD"/>
    <w:rsid w:val="008634BB"/>
    <w:rsid w:val="008A659D"/>
    <w:rsid w:val="008E4BCB"/>
    <w:rsid w:val="008E5E4F"/>
    <w:rsid w:val="008F3B7B"/>
    <w:rsid w:val="00927461"/>
    <w:rsid w:val="009421DB"/>
    <w:rsid w:val="009822BC"/>
    <w:rsid w:val="009931B4"/>
    <w:rsid w:val="009C498D"/>
    <w:rsid w:val="009D4DC0"/>
    <w:rsid w:val="009E6320"/>
    <w:rsid w:val="009F2EC1"/>
    <w:rsid w:val="00A90BD5"/>
    <w:rsid w:val="00AA59CC"/>
    <w:rsid w:val="00AC38BF"/>
    <w:rsid w:val="00AE2BD3"/>
    <w:rsid w:val="00AF29D4"/>
    <w:rsid w:val="00B2319C"/>
    <w:rsid w:val="00B46A69"/>
    <w:rsid w:val="00B65541"/>
    <w:rsid w:val="00B75310"/>
    <w:rsid w:val="00B93842"/>
    <w:rsid w:val="00BA4EE5"/>
    <w:rsid w:val="00BC5661"/>
    <w:rsid w:val="00BC6AB1"/>
    <w:rsid w:val="00BD428F"/>
    <w:rsid w:val="00BE4EC3"/>
    <w:rsid w:val="00C0535F"/>
    <w:rsid w:val="00C4285C"/>
    <w:rsid w:val="00C42E93"/>
    <w:rsid w:val="00C532E3"/>
    <w:rsid w:val="00C63D58"/>
    <w:rsid w:val="00CB7F8A"/>
    <w:rsid w:val="00CD6D7E"/>
    <w:rsid w:val="00CE62D1"/>
    <w:rsid w:val="00CF5B3C"/>
    <w:rsid w:val="00D02CF4"/>
    <w:rsid w:val="00D1560C"/>
    <w:rsid w:val="00D15CF8"/>
    <w:rsid w:val="00D16FAE"/>
    <w:rsid w:val="00D17F8C"/>
    <w:rsid w:val="00D2201C"/>
    <w:rsid w:val="00D272EF"/>
    <w:rsid w:val="00D63BC9"/>
    <w:rsid w:val="00D92E8F"/>
    <w:rsid w:val="00DC0029"/>
    <w:rsid w:val="00DC0F30"/>
    <w:rsid w:val="00DC2AAC"/>
    <w:rsid w:val="00E34B7B"/>
    <w:rsid w:val="00E362D6"/>
    <w:rsid w:val="00E41325"/>
    <w:rsid w:val="00E522BF"/>
    <w:rsid w:val="00E566F2"/>
    <w:rsid w:val="00E574C7"/>
    <w:rsid w:val="00E57E3F"/>
    <w:rsid w:val="00E625D7"/>
    <w:rsid w:val="00E7095C"/>
    <w:rsid w:val="00E8586D"/>
    <w:rsid w:val="00E921D7"/>
    <w:rsid w:val="00EA2FD0"/>
    <w:rsid w:val="00ED648C"/>
    <w:rsid w:val="00ED7DBC"/>
    <w:rsid w:val="00F0413F"/>
    <w:rsid w:val="00F151AB"/>
    <w:rsid w:val="00F17A83"/>
    <w:rsid w:val="00F45666"/>
    <w:rsid w:val="00F721F8"/>
    <w:rsid w:val="00F765C9"/>
    <w:rsid w:val="00F76F93"/>
    <w:rsid w:val="00F81D84"/>
    <w:rsid w:val="00F95776"/>
    <w:rsid w:val="00FB5A1B"/>
    <w:rsid w:val="00FC1B55"/>
    <w:rsid w:val="00FC2229"/>
    <w:rsid w:val="00FD06DC"/>
    <w:rsid w:val="00FE4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C8CA0C7E-6412-4EB1-961A-2E49C60B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fr-FR"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3"/>
    <w:qFormat/>
    <w:pPr>
      <w:keepNext/>
      <w:keepLines/>
      <w:spacing w:before="280" w:after="120" w:line="240" w:lineRule="auto"/>
      <w:contextualSpacing/>
      <w:outlineLvl w:val="0"/>
    </w:pPr>
    <w:rPr>
      <w:b/>
      <w:bCs/>
      <w:sz w:val="28"/>
      <w:szCs w:val="28"/>
    </w:rPr>
  </w:style>
  <w:style w:type="paragraph" w:styleId="Titre2">
    <w:name w:val="heading 2"/>
    <w:basedOn w:val="Normal"/>
    <w:next w:val="Trait"/>
    <w:link w:val="Titre2C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Titre3">
    <w:name w:val="heading 3"/>
    <w:basedOn w:val="Normal"/>
    <w:next w:val="Normal"/>
    <w:link w:val="Titre3C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Titre4">
    <w:name w:val="heading 4"/>
    <w:basedOn w:val="Normal"/>
    <w:next w:val="Normal"/>
    <w:link w:val="Titre4C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Titre"/>
    <w:link w:val="Sous-titreCar"/>
    <w:uiPriority w:val="2"/>
    <w:qFormat/>
    <w:pPr>
      <w:numPr>
        <w:ilvl w:val="1"/>
      </w:numPr>
      <w:spacing w:before="480"/>
    </w:pPr>
    <w:rPr>
      <w:color w:val="E03177" w:themeColor="accent1"/>
    </w:rPr>
  </w:style>
  <w:style w:type="character" w:customStyle="1" w:styleId="Sous-titreCar">
    <w:name w:val="Sous-titre Car"/>
    <w:basedOn w:val="Policepardfaut"/>
    <w:link w:val="Sous-titre"/>
    <w:uiPriority w:val="2"/>
    <w:rPr>
      <w:rFonts w:asciiTheme="majorHAnsi" w:eastAsiaTheme="majorEastAsia" w:hAnsiTheme="majorHAnsi" w:cstheme="majorBidi"/>
      <w:caps/>
      <w:color w:val="E03177" w:themeColor="accent1"/>
      <w:kern w:val="28"/>
      <w:sz w:val="80"/>
      <w:szCs w:val="80"/>
    </w:rPr>
  </w:style>
  <w:style w:type="paragraph" w:styleId="Titre">
    <w:name w:val="Title"/>
    <w:basedOn w:val="Normal"/>
    <w:next w:val="Normal"/>
    <w:link w:val="TitreC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reCar">
    <w:name w:val="Titre Car"/>
    <w:basedOn w:val="Policepardfaut"/>
    <w:link w:val="Titre"/>
    <w:uiPriority w:val="1"/>
    <w:rPr>
      <w:rFonts w:asciiTheme="majorHAnsi" w:eastAsiaTheme="majorEastAsia" w:hAnsiTheme="majorHAnsi" w:cstheme="majorBidi"/>
      <w:caps/>
      <w:kern w:val="28"/>
      <w:sz w:val="80"/>
      <w:szCs w:val="80"/>
    </w:rPr>
  </w:style>
  <w:style w:type="character" w:customStyle="1" w:styleId="Titre1Car">
    <w:name w:val="Titre 1 Car"/>
    <w:basedOn w:val="Policepardfaut"/>
    <w:link w:val="Titre1"/>
    <w:uiPriority w:val="3"/>
    <w:rPr>
      <w:b/>
      <w:bCs/>
      <w:sz w:val="28"/>
      <w:szCs w:val="28"/>
    </w:rPr>
  </w:style>
  <w:style w:type="character" w:styleId="Textedelespacerserv">
    <w:name w:val="Placeholder Text"/>
    <w:basedOn w:val="Policepardfaut"/>
    <w:uiPriority w:val="99"/>
    <w:semiHidden/>
    <w:rPr>
      <w:color w:val="808080"/>
    </w:rPr>
  </w:style>
  <w:style w:type="paragraph" w:styleId="Sansinterligne">
    <w:name w:val="No Spacing"/>
    <w:uiPriority w:val="19"/>
    <w:qFormat/>
    <w:pPr>
      <w:spacing w:after="0" w:line="240" w:lineRule="auto"/>
    </w:pPr>
  </w:style>
  <w:style w:type="character" w:customStyle="1" w:styleId="Titre2Car">
    <w:name w:val="Titre 2 Car"/>
    <w:basedOn w:val="Policepardfaut"/>
    <w:link w:val="Titre2"/>
    <w:uiPriority w:val="3"/>
    <w:rPr>
      <w:rFonts w:asciiTheme="majorHAnsi" w:eastAsiaTheme="majorEastAsia" w:hAnsiTheme="majorHAnsi" w:cstheme="majorBidi"/>
      <w:color w:val="FFFFFF" w:themeColor="background1"/>
      <w:sz w:val="28"/>
      <w:szCs w:val="28"/>
    </w:rPr>
  </w:style>
  <w:style w:type="paragraph" w:customStyle="1" w:styleId="Trait">
    <w:name w:val="Trait"/>
    <w:basedOn w:val="Normal"/>
    <w:next w:val="Titre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Titre3Car">
    <w:name w:val="Titre 3 Car"/>
    <w:basedOn w:val="Policepardfaut"/>
    <w:link w:val="Titre3"/>
    <w:uiPriority w:val="4"/>
    <w:rPr>
      <w:rFonts w:asciiTheme="majorHAnsi" w:eastAsiaTheme="majorEastAsia" w:hAnsiTheme="majorHAnsi" w:cstheme="majorBidi"/>
      <w:caps/>
      <w:color w:val="FFFFFF" w:themeColor="background1"/>
    </w:rPr>
  </w:style>
  <w:style w:type="paragraph" w:customStyle="1" w:styleId="Coordonnes">
    <w:name w:val="Coordonnées"/>
    <w:basedOn w:val="Normal"/>
    <w:uiPriority w:val="5"/>
    <w:qFormat/>
    <w:pPr>
      <w:spacing w:after="280" w:line="240" w:lineRule="auto"/>
      <w:jc w:val="center"/>
    </w:pPr>
    <w:rPr>
      <w:color w:val="FFFFFF" w:themeColor="background1"/>
    </w:rPr>
  </w:style>
  <w:style w:type="paragraph" w:styleId="Date">
    <w:name w:val="Date"/>
    <w:basedOn w:val="Normal"/>
    <w:link w:val="DateCar"/>
    <w:uiPriority w:val="5"/>
    <w:unhideWhenUsed/>
    <w:qFormat/>
    <w:pPr>
      <w:spacing w:after="0"/>
      <w:jc w:val="center"/>
    </w:pPr>
    <w:rPr>
      <w:color w:val="FFFFFF" w:themeColor="background1"/>
    </w:rPr>
  </w:style>
  <w:style w:type="character" w:customStyle="1" w:styleId="DateCar">
    <w:name w:val="Date Car"/>
    <w:basedOn w:val="Policepardfaut"/>
    <w:link w:val="Date"/>
    <w:uiPriority w:val="5"/>
    <w:rPr>
      <w:color w:val="FFFFFF" w:themeColor="background1"/>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Titre4Car">
    <w:name w:val="Titre 4 Car"/>
    <w:basedOn w:val="Policepardfaut"/>
    <w:link w:val="Titre4"/>
    <w:uiPriority w:val="99"/>
    <w:semiHidden/>
    <w:rPr>
      <w:rFonts w:asciiTheme="majorHAnsi" w:eastAsiaTheme="majorEastAsia" w:hAnsiTheme="majorHAnsi" w:cstheme="majorBidi"/>
      <w:color w:val="E03177" w:themeColor="accent1"/>
    </w:rPr>
  </w:style>
  <w:style w:type="character" w:styleId="Lienhypertexte">
    <w:name w:val="Hyperlink"/>
    <w:basedOn w:val="Policepardfaut"/>
    <w:uiPriority w:val="99"/>
    <w:unhideWhenUsed/>
    <w:rsid w:val="00166158"/>
    <w:rPr>
      <w:color w:val="24A5CD" w:themeColor="hyperlink"/>
      <w:u w:val="single"/>
    </w:rPr>
  </w:style>
  <w:style w:type="paragraph" w:styleId="Paragraphedeliste">
    <w:name w:val="List Paragraph"/>
    <w:aliases w:val="figure,Glossaire,liste de tableaux,Titre1,List Paragraph1,texte,- List tir,References,Liste 1,L_4,Paragraphe de liste4"/>
    <w:basedOn w:val="Normal"/>
    <w:link w:val="ParagraphedelisteCar"/>
    <w:uiPriority w:val="34"/>
    <w:qFormat/>
    <w:rsid w:val="00067526"/>
    <w:pPr>
      <w:spacing w:after="200" w:line="276" w:lineRule="auto"/>
      <w:ind w:left="720"/>
      <w:contextualSpacing/>
      <w:jc w:val="both"/>
    </w:pPr>
    <w:rPr>
      <w:color w:val="auto"/>
      <w:sz w:val="22"/>
      <w:szCs w:val="22"/>
      <w:lang w:eastAsia="fr-FR"/>
    </w:rPr>
  </w:style>
  <w:style w:type="paragraph" w:styleId="Notedebasdepage">
    <w:name w:val="footnote text"/>
    <w:basedOn w:val="Normal"/>
    <w:link w:val="NotedebasdepageCar"/>
    <w:uiPriority w:val="99"/>
    <w:semiHidden/>
    <w:rsid w:val="00067526"/>
    <w:pPr>
      <w:spacing w:after="200" w:line="276" w:lineRule="auto"/>
      <w:jc w:val="both"/>
    </w:pPr>
    <w:rPr>
      <w:rFonts w:ascii="Calibri" w:eastAsia="Times New Roman" w:hAnsi="Calibri" w:cs="Times New Roman"/>
      <w:color w:val="auto"/>
      <w:sz w:val="22"/>
      <w:lang w:eastAsia="fr-FR" w:bidi="en-US"/>
    </w:rPr>
  </w:style>
  <w:style w:type="character" w:customStyle="1" w:styleId="NotedebasdepageCar">
    <w:name w:val="Note de bas de page Car"/>
    <w:basedOn w:val="Policepardfaut"/>
    <w:link w:val="Notedebasdepage"/>
    <w:uiPriority w:val="99"/>
    <w:semiHidden/>
    <w:rsid w:val="00067526"/>
    <w:rPr>
      <w:rFonts w:ascii="Calibri" w:eastAsia="Times New Roman" w:hAnsi="Calibri" w:cs="Times New Roman"/>
      <w:color w:val="auto"/>
      <w:sz w:val="22"/>
      <w:lang w:eastAsia="fr-FR" w:bidi="en-US"/>
    </w:rPr>
  </w:style>
  <w:style w:type="character" w:styleId="Appelnotedebasdep">
    <w:name w:val="footnote reference"/>
    <w:uiPriority w:val="99"/>
    <w:semiHidden/>
    <w:rsid w:val="00067526"/>
    <w:rPr>
      <w:vertAlign w:val="superscript"/>
    </w:rPr>
  </w:style>
  <w:style w:type="character" w:customStyle="1" w:styleId="ParagraphedelisteCar">
    <w:name w:val="Paragraphe de liste Car"/>
    <w:aliases w:val="figure Car,Glossaire Car,liste de tableaux Car,Titre1 Car,List Paragraph1 Car,texte Car,- List tir Car,References Car,Liste 1 Car,L_4 Car,Paragraphe de liste4 Car"/>
    <w:link w:val="Paragraphedeliste"/>
    <w:uiPriority w:val="34"/>
    <w:rsid w:val="00067526"/>
    <w:rPr>
      <w:color w:val="auto"/>
      <w:sz w:val="22"/>
      <w:szCs w:val="22"/>
      <w:lang w:eastAsia="fr-FR"/>
    </w:rPr>
  </w:style>
  <w:style w:type="table" w:styleId="Tableausimple4">
    <w:name w:val="Plain Table 4"/>
    <w:basedOn w:val="TableauNormal"/>
    <w:uiPriority w:val="44"/>
    <w:rsid w:val="00067526"/>
    <w:pPr>
      <w:spacing w:after="0" w:line="240" w:lineRule="auto"/>
    </w:pPr>
    <w:rPr>
      <w:color w:val="auto"/>
      <w:sz w:val="22"/>
      <w:szCs w:val="22"/>
      <w:lang w:eastAsia="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1">
    <w:name w:val="Plain Table 1"/>
    <w:basedOn w:val="TableauNormal"/>
    <w:uiPriority w:val="41"/>
    <w:rsid w:val="00067526"/>
    <w:pPr>
      <w:spacing w:after="0" w:line="240" w:lineRule="auto"/>
    </w:pPr>
    <w:rPr>
      <w:color w:val="auto"/>
      <w:sz w:val="22"/>
      <w:szCs w:val="22"/>
      <w:lang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C42E93"/>
    <w:pPr>
      <w:tabs>
        <w:tab w:val="center" w:pos="4680"/>
        <w:tab w:val="right" w:pos="9360"/>
      </w:tabs>
      <w:spacing w:after="0" w:line="240" w:lineRule="auto"/>
    </w:pPr>
  </w:style>
  <w:style w:type="character" w:customStyle="1" w:styleId="En-tteCar">
    <w:name w:val="En-tête Car"/>
    <w:basedOn w:val="Policepardfaut"/>
    <w:link w:val="En-tte"/>
    <w:uiPriority w:val="99"/>
    <w:rsid w:val="00C42E93"/>
  </w:style>
  <w:style w:type="paragraph" w:styleId="Pieddepage">
    <w:name w:val="footer"/>
    <w:basedOn w:val="Normal"/>
    <w:link w:val="PieddepageCar"/>
    <w:uiPriority w:val="99"/>
    <w:unhideWhenUsed/>
    <w:rsid w:val="00C42E9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42E93"/>
  </w:style>
  <w:style w:type="paragraph" w:styleId="En-ttedetabledesmatires">
    <w:name w:val="TOC Heading"/>
    <w:basedOn w:val="Titre1"/>
    <w:next w:val="Normal"/>
    <w:uiPriority w:val="39"/>
    <w:unhideWhenUsed/>
    <w:qFormat/>
    <w:rsid w:val="00C42E93"/>
    <w:pPr>
      <w:spacing w:before="240" w:after="0" w:line="259" w:lineRule="auto"/>
      <w:contextualSpacing w:val="0"/>
      <w:outlineLvl w:val="9"/>
    </w:pPr>
    <w:rPr>
      <w:rFonts w:asciiTheme="majorHAnsi" w:eastAsiaTheme="majorEastAsia" w:hAnsiTheme="majorHAnsi" w:cstheme="majorBidi"/>
      <w:b w:val="0"/>
      <w:bCs w:val="0"/>
      <w:color w:val="B11A57" w:themeColor="accent1" w:themeShade="BF"/>
      <w:sz w:val="32"/>
      <w:szCs w:val="32"/>
      <w:lang w:val="en-US" w:eastAsia="en-US"/>
    </w:rPr>
  </w:style>
  <w:style w:type="paragraph" w:styleId="TM1">
    <w:name w:val="toc 1"/>
    <w:basedOn w:val="Normal"/>
    <w:next w:val="Normal"/>
    <w:autoRedefine/>
    <w:uiPriority w:val="39"/>
    <w:unhideWhenUsed/>
    <w:rsid w:val="00C42E93"/>
    <w:pPr>
      <w:spacing w:after="100"/>
    </w:pPr>
  </w:style>
  <w:style w:type="paragraph" w:styleId="TM2">
    <w:name w:val="toc 2"/>
    <w:basedOn w:val="Normal"/>
    <w:next w:val="Normal"/>
    <w:autoRedefine/>
    <w:uiPriority w:val="39"/>
    <w:unhideWhenUsed/>
    <w:rsid w:val="00C42E93"/>
    <w:pPr>
      <w:spacing w:after="100"/>
      <w:ind w:left="240"/>
    </w:pPr>
  </w:style>
  <w:style w:type="character" w:styleId="Marquedecommentaire">
    <w:name w:val="annotation reference"/>
    <w:basedOn w:val="Policepardfaut"/>
    <w:uiPriority w:val="99"/>
    <w:semiHidden/>
    <w:unhideWhenUsed/>
    <w:rsid w:val="00081B8F"/>
    <w:rPr>
      <w:sz w:val="16"/>
      <w:szCs w:val="16"/>
    </w:rPr>
  </w:style>
  <w:style w:type="paragraph" w:styleId="Commentaire">
    <w:name w:val="annotation text"/>
    <w:basedOn w:val="Normal"/>
    <w:link w:val="CommentaireCar"/>
    <w:uiPriority w:val="99"/>
    <w:semiHidden/>
    <w:unhideWhenUsed/>
    <w:rsid w:val="00081B8F"/>
    <w:pPr>
      <w:spacing w:line="240" w:lineRule="auto"/>
    </w:pPr>
    <w:rPr>
      <w:sz w:val="20"/>
      <w:szCs w:val="20"/>
    </w:rPr>
  </w:style>
  <w:style w:type="character" w:customStyle="1" w:styleId="CommentaireCar">
    <w:name w:val="Commentaire Car"/>
    <w:basedOn w:val="Policepardfaut"/>
    <w:link w:val="Commentaire"/>
    <w:uiPriority w:val="99"/>
    <w:semiHidden/>
    <w:rsid w:val="00081B8F"/>
    <w:rPr>
      <w:sz w:val="20"/>
      <w:szCs w:val="20"/>
    </w:rPr>
  </w:style>
  <w:style w:type="paragraph" w:styleId="Objetducommentaire">
    <w:name w:val="annotation subject"/>
    <w:basedOn w:val="Commentaire"/>
    <w:next w:val="Commentaire"/>
    <w:link w:val="ObjetducommentaireCar"/>
    <w:uiPriority w:val="99"/>
    <w:semiHidden/>
    <w:unhideWhenUsed/>
    <w:rsid w:val="00081B8F"/>
    <w:rPr>
      <w:b/>
      <w:bCs/>
    </w:rPr>
  </w:style>
  <w:style w:type="character" w:customStyle="1" w:styleId="ObjetducommentaireCar">
    <w:name w:val="Objet du commentaire Car"/>
    <w:basedOn w:val="CommentaireCar"/>
    <w:link w:val="Objetducommentaire"/>
    <w:uiPriority w:val="99"/>
    <w:semiHidden/>
    <w:rsid w:val="00081B8F"/>
    <w:rPr>
      <w:b/>
      <w:bCs/>
      <w:sz w:val="20"/>
      <w:szCs w:val="20"/>
    </w:rPr>
  </w:style>
  <w:style w:type="paragraph" w:styleId="Notedefin">
    <w:name w:val="endnote text"/>
    <w:basedOn w:val="Normal"/>
    <w:link w:val="NotedefinCar"/>
    <w:uiPriority w:val="99"/>
    <w:semiHidden/>
    <w:unhideWhenUsed/>
    <w:rsid w:val="006654E2"/>
    <w:pPr>
      <w:spacing w:after="0" w:line="240" w:lineRule="auto"/>
    </w:pPr>
    <w:rPr>
      <w:sz w:val="20"/>
      <w:szCs w:val="20"/>
    </w:rPr>
  </w:style>
  <w:style w:type="character" w:customStyle="1" w:styleId="NotedefinCar">
    <w:name w:val="Note de fin Car"/>
    <w:basedOn w:val="Policepardfaut"/>
    <w:link w:val="Notedefin"/>
    <w:uiPriority w:val="99"/>
    <w:semiHidden/>
    <w:rsid w:val="006654E2"/>
    <w:rPr>
      <w:sz w:val="20"/>
      <w:szCs w:val="20"/>
    </w:rPr>
  </w:style>
  <w:style w:type="character" w:styleId="Appeldenotedefin">
    <w:name w:val="endnote reference"/>
    <w:basedOn w:val="Policepardfaut"/>
    <w:uiPriority w:val="99"/>
    <w:semiHidden/>
    <w:unhideWhenUsed/>
    <w:rsid w:val="00665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Prospectus%20d&#8217;&#233;v&#233;nement%20saisonni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A3A-F622-4F28-A87C-A1CB61383206}">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3.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DF29FD-DD26-465E-9144-2BCC9FF4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Prospectus d’événement saisonnier</Template>
  <TotalTime>1</TotalTime>
  <Pages>1</Pages>
  <Words>248</Words>
  <Characters>1417</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 Nansi (IRC)</dc:creator>
  <cp:keywords/>
  <dc:description/>
  <cp:lastModifiedBy>nansi@ircwash.org</cp:lastModifiedBy>
  <cp:revision>3</cp:revision>
  <cp:lastPrinted>2018-05-31T06:58:00Z</cp:lastPrinted>
  <dcterms:created xsi:type="dcterms:W3CDTF">2018-06-07T19:24:00Z</dcterms:created>
  <dcterms:modified xsi:type="dcterms:W3CDTF">2018-06-07T19:24:00Z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